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:rsidR="000F2FC9" w:rsidRDefault="001E79EC" w:rsidP="000F2FC9">
      <w:pPr>
        <w:jc w:val="center"/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DF407F">
        <w:rPr>
          <w:b/>
          <w:sz w:val="32"/>
          <w:szCs w:val="32"/>
          <w:lang w:val="sq-AL"/>
        </w:rPr>
        <w:t>Izv</w:t>
      </w:r>
      <w:r w:rsidR="000F2FC9" w:rsidRPr="006E153C">
        <w:rPr>
          <w:b/>
          <w:sz w:val="32"/>
          <w:szCs w:val="32"/>
          <w:lang w:val="sq-AL"/>
        </w:rPr>
        <w:t xml:space="preserve">eštaj o održavanju javne rasprave za pripremu budžeta za 2025. </w:t>
      </w:r>
      <w:proofErr w:type="spellStart"/>
      <w:r w:rsidR="000F2FC9" w:rsidRPr="006E153C">
        <w:rPr>
          <w:b/>
          <w:sz w:val="32"/>
          <w:szCs w:val="32"/>
          <w:lang w:val="sq-AL"/>
        </w:rPr>
        <w:t>godinu</w:t>
      </w:r>
      <w:proofErr w:type="spellEnd"/>
      <w:r w:rsidR="000F2FC9" w:rsidRPr="006E153C">
        <w:rPr>
          <w:b/>
          <w:sz w:val="32"/>
          <w:szCs w:val="32"/>
          <w:lang w:val="sq-AL"/>
        </w:rPr>
        <w:t xml:space="preserve"> sa </w:t>
      </w:r>
      <w:proofErr w:type="spellStart"/>
      <w:r w:rsidR="000F2FC9" w:rsidRPr="006E153C">
        <w:rPr>
          <w:b/>
          <w:sz w:val="32"/>
          <w:szCs w:val="32"/>
          <w:lang w:val="sq-AL"/>
        </w:rPr>
        <w:t>nevladinim</w:t>
      </w:r>
      <w:proofErr w:type="spellEnd"/>
      <w:r w:rsidR="000F2FC9" w:rsidRPr="006E153C">
        <w:rPr>
          <w:b/>
          <w:sz w:val="32"/>
          <w:szCs w:val="32"/>
          <w:lang w:val="sq-AL"/>
        </w:rPr>
        <w:t xml:space="preserve"> </w:t>
      </w:r>
      <w:bookmarkStart w:id="0" w:name="_GoBack"/>
      <w:bookmarkEnd w:id="0"/>
      <w:r w:rsidR="00DF407F">
        <w:rPr>
          <w:b/>
          <w:sz w:val="32"/>
          <w:szCs w:val="32"/>
          <w:lang w:val="sq-AL"/>
        </w:rPr>
        <w:t xml:space="preserve">sa </w:t>
      </w:r>
      <w:r w:rsidR="00DF407F">
        <w:rPr>
          <w:b/>
          <w:sz w:val="32"/>
          <w:szCs w:val="32"/>
          <w:lang w:val="sr-Latn-RS"/>
        </w:rPr>
        <w:t>ženama</w:t>
      </w:r>
    </w:p>
    <w:p w:rsidR="000F2FC9" w:rsidRDefault="000F2FC9" w:rsidP="000F2FC9">
      <w:pPr>
        <w:jc w:val="center"/>
        <w:rPr>
          <w:b/>
          <w:sz w:val="32"/>
          <w:szCs w:val="32"/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b/>
          <w:lang w:val="sq-AL"/>
        </w:rPr>
        <w:t xml:space="preserve">Dana: 24.07.2024. godine </w:t>
      </w:r>
      <w:r w:rsidRPr="006E153C">
        <w:rPr>
          <w:lang w:val="sq-AL"/>
        </w:rPr>
        <w:t>objavljen je oglas na web stranici za održavanje javne rasprave:</w:t>
      </w:r>
    </w:p>
    <w:p w:rsidR="000F2FC9" w:rsidRPr="009B083A" w:rsidRDefault="009D2F39" w:rsidP="000F2FC9">
      <w:pPr>
        <w:jc w:val="both"/>
        <w:rPr>
          <w:lang w:val="sq-AL"/>
        </w:rPr>
      </w:pPr>
      <w:hyperlink r:id="rId7" w:history="1">
        <w:r w:rsidR="000F2FC9" w:rsidRPr="009B083A">
          <w:rPr>
            <w:rStyle w:val="Hyperlink"/>
            <w:lang w:val="sq-AL"/>
          </w:rPr>
          <w:t>https://kk.rks-gov.net/ferizaj/category/degjimet-publike/</w:t>
        </w:r>
      </w:hyperlink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lang w:val="sq-AL"/>
        </w:rPr>
      </w:pPr>
      <w:r w:rsidRPr="006E153C">
        <w:rPr>
          <w:b/>
          <w:lang w:val="sq-AL"/>
        </w:rPr>
        <w:t xml:space="preserve">Dana 24.07.2024. godine </w:t>
      </w:r>
      <w:r w:rsidRPr="006E153C">
        <w:rPr>
          <w:lang w:val="sq-AL"/>
        </w:rPr>
        <w:t>objavlje</w:t>
      </w:r>
      <w:r w:rsidR="00DF407F">
        <w:rPr>
          <w:lang w:val="sq-AL"/>
        </w:rPr>
        <w:t>n je N</w:t>
      </w:r>
      <w:r w:rsidRPr="006E153C">
        <w:rPr>
          <w:lang w:val="sq-AL"/>
        </w:rPr>
        <w:t>acrt budžeta za 2025/2027.</w:t>
      </w:r>
    </w:p>
    <w:p w:rsidR="000F2FC9" w:rsidRDefault="009D2F39" w:rsidP="000F2FC9">
      <w:pPr>
        <w:jc w:val="both"/>
        <w:rPr>
          <w:lang w:val="sq-AL"/>
        </w:rPr>
      </w:pPr>
      <w:hyperlink r:id="rId8" w:history="1">
        <w:r w:rsidR="000F2FC9" w:rsidRPr="00D359A6">
          <w:rPr>
            <w:rStyle w:val="Hyperlink"/>
            <w:lang w:val="sq-AL"/>
          </w:rPr>
          <w:t xml:space="preserve">https://kk.rks-gov.net/ferizaj/ </w:t>
        </w:r>
      </w:hyperlink>
      <w:hyperlink r:id="rId9" w:history="1">
        <w:r w:rsidR="000F2FC9">
          <w:rPr>
            <w:rStyle w:val="Hyperlink"/>
            <w:lang w:val="sq-AL"/>
          </w:rPr>
          <w:t xml:space="preserve">ë </w:t>
        </w:r>
      </w:hyperlink>
      <w:hyperlink r:id="rId10" w:history="1">
        <w:r w:rsidR="000F2FC9" w:rsidRPr="00D359A6">
          <w:rPr>
            <w:rStyle w:val="Hyperlink"/>
            <w:lang w:val="sq-AL"/>
          </w:rPr>
          <w:t>p-content/uploads/sites/31/2024/07/KAB-2025-2027.pdf</w:t>
        </w:r>
      </w:hyperlink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spacing w:line="276" w:lineRule="auto"/>
        <w:jc w:val="both"/>
        <w:rPr>
          <w:lang w:val="sq-AL"/>
        </w:rPr>
      </w:pPr>
    </w:p>
    <w:p w:rsidR="000F2FC9" w:rsidRDefault="00DF407F" w:rsidP="000F2FC9">
      <w:pPr>
        <w:spacing w:line="276" w:lineRule="auto"/>
        <w:jc w:val="both"/>
        <w:rPr>
          <w:lang w:val="sq-AL"/>
        </w:rPr>
      </w:pPr>
      <w:r>
        <w:rPr>
          <w:lang w:val="sq-AL"/>
        </w:rPr>
        <w:t>Izv</w:t>
      </w:r>
      <w:r w:rsidR="000F2FC9" w:rsidRPr="006E153C">
        <w:rPr>
          <w:lang w:val="sq-AL"/>
        </w:rPr>
        <w:t>eštaje o održavanju budžetskih rasprava možete pronaći na ovoj web stranici:</w:t>
      </w:r>
    </w:p>
    <w:p w:rsidR="00C05FBC" w:rsidRDefault="009D2F39" w:rsidP="000F2FC9">
      <w:pPr>
        <w:spacing w:line="276" w:lineRule="auto"/>
        <w:jc w:val="both"/>
        <w:rPr>
          <w:lang w:val="sq-AL"/>
        </w:rPr>
      </w:pPr>
      <w:hyperlink r:id="rId11" w:history="1">
        <w:r w:rsidR="00C05FBC" w:rsidRPr="00D359A6">
          <w:rPr>
            <w:rStyle w:val="Hyperlink"/>
            <w:lang w:val="sq-AL"/>
          </w:rPr>
          <w:t>https://kk.rks-gov.net/ferizaj/news/grate-ferizajase-paten-kerkesa-te-ndryshme-gjate-degjimit-te-sotem-buxhetor-3/</w:t>
        </w:r>
      </w:hyperlink>
    </w:p>
    <w:p w:rsidR="00C05FBC" w:rsidRDefault="00C05FBC" w:rsidP="000F2FC9">
      <w:pPr>
        <w:spacing w:line="276" w:lineRule="auto"/>
        <w:jc w:val="both"/>
        <w:rPr>
          <w:lang w:val="sq-AL"/>
        </w:rPr>
      </w:pPr>
    </w:p>
    <w:p w:rsidR="00C05FBC" w:rsidRDefault="00C05FBC" w:rsidP="000F2FC9">
      <w:pPr>
        <w:jc w:val="both"/>
        <w:rPr>
          <w:lang w:val="sq-AL"/>
        </w:rPr>
      </w:pPr>
    </w:p>
    <w:p w:rsidR="00C05FBC" w:rsidRDefault="00C05FBC" w:rsidP="000F2FC9">
      <w:pPr>
        <w:jc w:val="both"/>
        <w:rPr>
          <w:lang w:val="sq-AL"/>
        </w:rPr>
      </w:pPr>
    </w:p>
    <w:p w:rsidR="00DF407F" w:rsidRDefault="00DF407F" w:rsidP="000F2FC9">
      <w:pPr>
        <w:jc w:val="both"/>
        <w:rPr>
          <w:lang w:val="sq-AL"/>
        </w:rPr>
      </w:pPr>
    </w:p>
    <w:p w:rsidR="000F2FC9" w:rsidRPr="006E153C" w:rsidRDefault="00DF407F" w:rsidP="000F2FC9">
      <w:pPr>
        <w:jc w:val="both"/>
        <w:rPr>
          <w:lang w:val="sq-AL"/>
        </w:rPr>
      </w:pPr>
      <w:r>
        <w:rPr>
          <w:lang w:val="sq-AL"/>
        </w:rPr>
        <w:lastRenderedPageBreak/>
        <w:t>Zaht</w:t>
      </w:r>
      <w:r w:rsidR="000F2FC9" w:rsidRPr="006E153C">
        <w:rPr>
          <w:lang w:val="sq-AL"/>
        </w:rPr>
        <w:t>evi građana primljeni elektronskim putem: Nisu primljeni komentari.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DF407F" w:rsidP="000F2FC9">
      <w:pPr>
        <w:jc w:val="both"/>
        <w:rPr>
          <w:b/>
          <w:lang w:val="sq-AL"/>
        </w:rPr>
      </w:pPr>
      <w:r>
        <w:rPr>
          <w:b/>
          <w:lang w:val="sq-AL"/>
        </w:rPr>
        <w:t>Izv</w:t>
      </w:r>
      <w:r w:rsidR="000F2FC9" w:rsidRPr="006E153C">
        <w:rPr>
          <w:b/>
          <w:lang w:val="sq-AL"/>
        </w:rPr>
        <w:t>eštaj sa svim detaljima:</w:t>
      </w:r>
    </w:p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78"/>
        <w:gridCol w:w="3474"/>
        <w:gridCol w:w="1959"/>
        <w:gridCol w:w="1183"/>
        <w:gridCol w:w="2980"/>
        <w:gridCol w:w="1085"/>
      </w:tblGrid>
      <w:tr w:rsidR="000F2FC9" w:rsidRPr="0042723D" w:rsidTr="009769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:rsidR="000F2FC9" w:rsidRPr="0042723D" w:rsidRDefault="000F2FC9" w:rsidP="00C05FB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</w:t>
            </w:r>
            <w:r>
              <w:t xml:space="preserve"> </w:t>
            </w:r>
            <w:r w:rsidR="00DF407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ženama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2FC9" w:rsidRPr="0042723D" w:rsidRDefault="00DF407F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="000F2FC9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2FC9" w:rsidRPr="0042723D" w:rsidRDefault="00DF407F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 sugestije za Nacrt budžeta za</w:t>
            </w:r>
            <w:r w:rsidR="000F2FC9"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="000F2FC9"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2FC9" w:rsidRPr="0042723D" w:rsidRDefault="00DF407F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 zaht</w:t>
            </w:r>
            <w:r w:rsidR="000F2FC9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:rsidR="000F2FC9" w:rsidRPr="0042723D" w:rsidRDefault="00DF407F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0F2FC9" w:rsidRPr="0042723D" w:rsidRDefault="00DF407F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="000F2FC9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0F2FC9" w:rsidRPr="0042723D" w:rsidRDefault="00F92324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</w:t>
            </w:r>
            <w:r w:rsidR="000F2F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mično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F2FC9" w:rsidRPr="0042723D" w:rsidRDefault="000F2FC9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2FC9" w:rsidRPr="0042723D" w:rsidRDefault="00F92324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="000F2FC9"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010CEE" w:rsidRPr="0042723D" w:rsidTr="0097691E">
        <w:trPr>
          <w:trHeight w:val="782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010CEE" w:rsidRDefault="00F92324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Uraditi javnu rasv</w:t>
            </w:r>
            <w:r w:rsidR="00010CEE">
              <w:rPr>
                <w:rFonts w:ascii="Book Antiqua" w:hAnsi="Book Antiqua"/>
                <w:lang w:val="sq-AL"/>
              </w:rPr>
              <w:t>etu u ulici "Arsim Bega".</w:t>
            </w:r>
          </w:p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Napraviti javni prevoz u prvom delu grada jer to nije odlučeno u Vašem planiranju.</w:t>
            </w:r>
          </w:p>
          <w:p w:rsidR="00010CEE" w:rsidRDefault="00010CEE" w:rsidP="00010CE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Erza Vladi</w:t>
            </w:r>
          </w:p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F92324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Default="00F92324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projekat javne rasv</w:t>
            </w:r>
            <w:r w:rsidR="00D22AC3">
              <w:rPr>
                <w:color w:val="000000" w:themeColor="text1"/>
                <w:sz w:val="20"/>
                <w:szCs w:val="20"/>
                <w:lang w:val="sq-AL"/>
              </w:rPr>
              <w:t>ete za njeno proširenje i održavanje, radovi se izvode kontinuirano.</w:t>
            </w:r>
          </w:p>
          <w:p w:rsidR="00D22AC3" w:rsidRPr="0042723D" w:rsidRDefault="00D22AC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Javni prevoz je u proceduri nabavke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782"/>
        </w:trPr>
        <w:tc>
          <w:tcPr>
            <w:tcW w:w="1078" w:type="dxa"/>
            <w:vMerge w:val="restart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42723D" w:rsidRDefault="000F2FC9" w:rsidP="00010CE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="00F923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 Napraviti park i igračke za d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ecu u selu </w:t>
            </w:r>
            <w:r w:rsidR="00F923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Gornje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Neredim</w:t>
            </w:r>
            <w:r w:rsidR="00F923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lj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e.</w:t>
            </w:r>
          </w:p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Diellza Reka</w:t>
            </w:r>
          </w:p>
          <w:p w:rsidR="000F2FC9" w:rsidRPr="00A54B25" w:rsidRDefault="000F2FC9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F92324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D22AC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Kroz projekat izgradnje novih parkova realizovaće se zahtevi prema potrebama i budžetskim mogućnostima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458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10CEE" w:rsidRPr="0042723D" w:rsidTr="0097691E">
        <w:trPr>
          <w:trHeight w:val="692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Default="00010CEE" w:rsidP="00F92324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1. Mašina za skupljanje meda, kao i ako ste u prilici neke košnice </w:t>
            </w:r>
            <w:r w:rsidR="00F92324">
              <w:rPr>
                <w:rFonts w:ascii="Book Antiqua" w:hAnsi="Book Antiqua"/>
                <w:lang w:val="sq-AL"/>
              </w:rPr>
              <w:t xml:space="preserve">da </w:t>
            </w:r>
            <w:r>
              <w:rPr>
                <w:rFonts w:ascii="Book Antiqua" w:hAnsi="Book Antiqua"/>
                <w:lang w:val="sq-AL"/>
              </w:rPr>
              <w:t>mi da</w:t>
            </w:r>
            <w:r w:rsidR="00F92324">
              <w:rPr>
                <w:rFonts w:ascii="Book Antiqua" w:hAnsi="Book Antiqua"/>
                <w:lang w:val="sq-AL"/>
              </w:rPr>
              <w:t>te u</w:t>
            </w:r>
            <w:r>
              <w:rPr>
                <w:rFonts w:ascii="Book Antiqua" w:hAnsi="Book Antiqua"/>
                <w:lang w:val="sq-AL"/>
              </w:rPr>
              <w:t xml:space="preserve"> 2025. godin</w:t>
            </w:r>
            <w:r w:rsidR="00F92324">
              <w:rPr>
                <w:rFonts w:ascii="Book Antiqua" w:hAnsi="Book Antiqua"/>
                <w:lang w:val="sq-AL"/>
              </w:rPr>
              <w:t>u</w:t>
            </w:r>
            <w:r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Hidajete Bytyqi</w:t>
            </w:r>
          </w:p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010CEE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Pr="0042723D" w:rsidRDefault="00F92324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Direkcija</w:t>
            </w:r>
            <w:r w:rsidR="00D22AC3">
              <w:rPr>
                <w:color w:val="000000" w:themeColor="text1"/>
                <w:sz w:val="20"/>
                <w:szCs w:val="20"/>
                <w:lang w:val="sq-AL"/>
              </w:rPr>
              <w:t xml:space="preserve"> za poljoprivredu svake godine objavljuje program subvencija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692"/>
        </w:trPr>
        <w:tc>
          <w:tcPr>
            <w:tcW w:w="1078" w:type="dxa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Kada se očekuje da obdanište postane funkcionalno u selu Greme</w:t>
            </w:r>
          </w:p>
          <w:p w:rsidR="000F2FC9" w:rsidRPr="00154132" w:rsidRDefault="000F2FC9" w:rsidP="0097691E">
            <w:pPr>
              <w:rPr>
                <w:sz w:val="20"/>
                <w:szCs w:val="20"/>
                <w:lang w:val="sq-AL"/>
              </w:rPr>
            </w:pPr>
          </w:p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lastRenderedPageBreak/>
              <w:t>Vlora Ali</w:t>
            </w:r>
          </w:p>
          <w:p w:rsidR="000F2FC9" w:rsidRPr="00EC2404" w:rsidRDefault="000F2FC9" w:rsidP="00010C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F92324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F92324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Direkcija</w:t>
            </w:r>
            <w:r w:rsidR="00D22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za obrazovanje je u završnoj fazi planiranja funkcionalizacije centara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10CEE" w:rsidRPr="0042723D" w:rsidTr="0097691E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Default="00010CEE" w:rsidP="0097691E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1. Popraviti put u selu Pojate kao i javnu rasvetu.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010CEE">
              <w:rPr>
                <w:rFonts w:ascii="Book Antiqua" w:hAnsi="Book Antiqua"/>
                <w:lang w:val="sq-AL"/>
              </w:rPr>
              <w:t>Igballe Esati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F92324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Pr="0042723D" w:rsidRDefault="00F92324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projekat javne rasv</w:t>
            </w:r>
            <w:r w:rsidR="00BF063E">
              <w:rPr>
                <w:color w:val="000000" w:themeColor="text1"/>
                <w:sz w:val="20"/>
                <w:szCs w:val="20"/>
                <w:lang w:val="sq-AL"/>
              </w:rPr>
              <w:t>ete za njeno proširenje i održavanje, radovi se izvode kontinuirano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10CEE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Postoji li mogućnost u selu Dardani da se u ovom selu stavi više korpi za smeće, kao i da se nešto konkretno uradi po pitanju pasa lutalica u ovom selu zbog njihove velike opasnosti.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Nazmije Ademi</w:t>
            </w:r>
          </w:p>
          <w:p w:rsidR="000F2FC9" w:rsidRPr="00EC2404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F92324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BF063E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Korpe za smeće su u izradi i u bliskoj budućnosti će početi realizacija ovog projekta, dok pitanje pasa lutalica nije u nadležnosti opštine.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503"/>
        </w:trPr>
        <w:tc>
          <w:tcPr>
            <w:tcW w:w="1078" w:type="dxa"/>
            <w:vMerge w:val="restart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1. </w:t>
            </w:r>
            <w:r w:rsidR="00F92324">
              <w:rPr>
                <w:rFonts w:ascii="Book Antiqua" w:hAnsi="Book Antiqua"/>
                <w:lang w:val="sq-AL"/>
              </w:rPr>
              <w:t>Obezbediti javni autobus za prevoz d</w:t>
            </w:r>
            <w:r>
              <w:rPr>
                <w:rFonts w:ascii="Book Antiqua" w:hAnsi="Book Antiqua"/>
                <w:lang w:val="sq-AL"/>
              </w:rPr>
              <w:t>ece iz ovog sela do škole, zbog velike opasnosti od pasa lutalica.</w:t>
            </w:r>
          </w:p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10CEE">
              <w:rPr>
                <w:rFonts w:ascii="Book Antiqua" w:hAnsi="Book Antiqua"/>
                <w:lang w:val="sq-AL"/>
              </w:rPr>
              <w:t>Hamide Ilazi-Prelez iz Đerlija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F92324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BF063E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Direkcija za obrazovanje prevozi učenike koji žive 3</w:t>
            </w:r>
            <w:r w:rsidR="00F92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  <w:r w:rsidR="001A1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km od svojih domova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do škole.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10CEE" w:rsidRPr="0042723D" w:rsidTr="0097691E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EF2545" w:rsidRDefault="00010CEE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10CEE" w:rsidRPr="0042723D" w:rsidRDefault="00010CEE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Pr="0042723D" w:rsidRDefault="00010CEE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593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512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p w:rsidR="001A1CDD" w:rsidRDefault="001A1CDD" w:rsidP="000F2FC9">
      <w:pPr>
        <w:jc w:val="both"/>
        <w:rPr>
          <w:lang w:val="sq-AL"/>
        </w:rPr>
      </w:pPr>
    </w:p>
    <w:p w:rsidR="001A1CDD" w:rsidRDefault="001A1CDD" w:rsidP="000F2FC9">
      <w:pPr>
        <w:jc w:val="both"/>
        <w:rPr>
          <w:lang w:val="sq-AL"/>
        </w:rPr>
      </w:pPr>
    </w:p>
    <w:p w:rsidR="001A1CDD" w:rsidRDefault="001A1CDD" w:rsidP="000F2FC9">
      <w:pPr>
        <w:jc w:val="both"/>
        <w:rPr>
          <w:lang w:val="sq-AL"/>
        </w:rPr>
      </w:pPr>
    </w:p>
    <w:p w:rsidR="001A1CDD" w:rsidRDefault="001A1CDD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lastRenderedPageBreak/>
        <w:t>Broj građana koji su učestvovali: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>
        <w:rPr>
          <w:lang w:val="sq-AL"/>
        </w:rPr>
        <w:t>Žensko: 19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FC643C" w:rsidP="000F2FC9">
      <w:pPr>
        <w:jc w:val="both"/>
        <w:rPr>
          <w:lang w:val="sq-AL"/>
        </w:rPr>
      </w:pPr>
      <w:r>
        <w:rPr>
          <w:lang w:val="sq-AL"/>
        </w:rPr>
        <w:t>Muškarci: 4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FC643C" w:rsidP="000F2FC9">
      <w:pPr>
        <w:jc w:val="both"/>
        <w:rPr>
          <w:lang w:val="sq-AL"/>
        </w:rPr>
      </w:pPr>
      <w:r>
        <w:rPr>
          <w:lang w:val="sq-AL"/>
        </w:rPr>
        <w:t>Ukupno: 23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1A1CDD" w:rsidP="000F2FC9">
      <w:pPr>
        <w:jc w:val="both"/>
        <w:rPr>
          <w:lang w:val="sq-AL"/>
        </w:rPr>
      </w:pPr>
      <w:r>
        <w:rPr>
          <w:lang w:val="sq-AL"/>
        </w:rPr>
        <w:t>Nacrt</w:t>
      </w:r>
      <w:r w:rsidR="000F2FC9" w:rsidRPr="006E153C">
        <w:rPr>
          <w:lang w:val="sq-AL"/>
        </w:rPr>
        <w:t xml:space="preserve"> budžeta za 2025. i 2026./2027. godinu su prisutnim građanima na saslušanju predstavili čelnici Opštine Uroševac.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  <w:r w:rsidRPr="006E153C">
        <w:rPr>
          <w:b/>
          <w:lang w:val="sq-AL"/>
        </w:rPr>
        <w:t>Dana 24.07.2024:</w:t>
      </w: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1A1CDD" w:rsidP="000F2FC9">
      <w:pPr>
        <w:spacing w:line="360" w:lineRule="auto"/>
        <w:jc w:val="both"/>
        <w:rPr>
          <w:lang w:val="sq-AL"/>
        </w:rPr>
      </w:pPr>
      <w:r>
        <w:rPr>
          <w:lang w:val="sq-AL"/>
        </w:rPr>
        <w:t>Kalendar-obav</w:t>
      </w:r>
      <w:r w:rsidR="000F2FC9" w:rsidRPr="006E153C">
        <w:rPr>
          <w:lang w:val="sq-AL"/>
        </w:rPr>
        <w:t>eštenje putem e-pošte je poslano: direktorima javnih osnovnih škola; direktori srednjih javnih škola; direktori privatnih škola; pedago</w:t>
      </w:r>
      <w:r w:rsidR="00F82986">
        <w:rPr>
          <w:lang w:val="sq-AL"/>
        </w:rPr>
        <w:t>zima</w:t>
      </w:r>
      <w:r w:rsidR="000F2FC9" w:rsidRPr="006E153C">
        <w:rPr>
          <w:lang w:val="sq-AL"/>
        </w:rPr>
        <w:t>, psiholo</w:t>
      </w:r>
      <w:r w:rsidR="00F82986">
        <w:rPr>
          <w:lang w:val="sq-AL"/>
        </w:rPr>
        <w:t>zima</w:t>
      </w:r>
      <w:r w:rsidR="000F2FC9" w:rsidRPr="006E153C">
        <w:rPr>
          <w:lang w:val="sq-AL"/>
        </w:rPr>
        <w:t>, nastavni</w:t>
      </w:r>
      <w:r w:rsidR="00F82986">
        <w:rPr>
          <w:lang w:val="sq-AL"/>
        </w:rPr>
        <w:t>cima</w:t>
      </w:r>
      <w:r w:rsidR="000F2FC9" w:rsidRPr="006E153C">
        <w:rPr>
          <w:lang w:val="sq-AL"/>
        </w:rPr>
        <w:t>, pomoćni</w:t>
      </w:r>
      <w:r w:rsidR="00F82986">
        <w:rPr>
          <w:lang w:val="sq-AL"/>
        </w:rPr>
        <w:t>cima</w:t>
      </w:r>
      <w:r w:rsidR="000F2FC9" w:rsidRPr="006E153C">
        <w:rPr>
          <w:lang w:val="sq-AL"/>
        </w:rPr>
        <w:t xml:space="preserve"> u osnovnim i srednjim školama; sekretari škola zaposleni u obrazovnim ustanovama; policija, vatr</w:t>
      </w:r>
      <w:r w:rsidR="00F82986">
        <w:rPr>
          <w:lang w:val="sq-AL"/>
        </w:rPr>
        <w:t>ogasci</w:t>
      </w:r>
      <w:r w:rsidR="000F2FC9" w:rsidRPr="006E153C">
        <w:rPr>
          <w:lang w:val="sq-AL"/>
        </w:rPr>
        <w:t>, preduzeća; NVO za dobrobit, NVO za rodnu ravnoprav</w:t>
      </w:r>
      <w:r w:rsidR="00F82986">
        <w:rPr>
          <w:lang w:val="sq-AL"/>
        </w:rPr>
        <w:t>nost; zdravstvene ustanove (GCPM, CPM</w:t>
      </w:r>
      <w:r w:rsidR="000F2FC9" w:rsidRPr="006E153C">
        <w:rPr>
          <w:lang w:val="sq-AL"/>
        </w:rPr>
        <w:t xml:space="preserve"> i A</w:t>
      </w:r>
      <w:r w:rsidR="00F82986">
        <w:rPr>
          <w:lang w:val="sq-AL"/>
        </w:rPr>
        <w:t>PM</w:t>
      </w:r>
      <w:r w:rsidR="000F2FC9" w:rsidRPr="006E153C">
        <w:rPr>
          <w:lang w:val="sq-AL"/>
        </w:rPr>
        <w:t>) i razne nevladine organizacije.</w:t>
      </w:r>
    </w:p>
    <w:p w:rsidR="000F2FC9" w:rsidRPr="006E153C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lastRenderedPageBreak/>
        <w:t>Preko grupe formirane na društvenoj mreži Viber, saopštenje i materijali u vezi sa raspravama o budžetu poslani su i predsednicima seoskih veća i naselja Opštine Uroševac.</w:t>
      </w: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Skraćenice:</w:t>
      </w:r>
    </w:p>
    <w:p w:rsidR="000F2FC9" w:rsidRPr="006E153C" w:rsidRDefault="000F2FC9" w:rsidP="000F2FC9">
      <w:pPr>
        <w:spacing w:line="360" w:lineRule="auto"/>
        <w:jc w:val="both"/>
        <w:rPr>
          <w:b/>
          <w:u w:val="single"/>
          <w:lang w:val="sq-AL"/>
        </w:rPr>
      </w:pPr>
    </w:p>
    <w:p w:rsidR="000F2FC9" w:rsidRDefault="00963DA4" w:rsidP="000F2FC9">
      <w:pPr>
        <w:spacing w:line="360" w:lineRule="auto"/>
        <w:jc w:val="both"/>
        <w:rPr>
          <w:lang w:val="sq-AL"/>
        </w:rPr>
      </w:pPr>
      <w:r>
        <w:rPr>
          <w:b/>
          <w:lang w:val="sq-AL"/>
        </w:rPr>
        <w:t>Ž</w:t>
      </w:r>
      <w:r w:rsidR="000F2FC9" w:rsidRPr="006E153C">
        <w:rPr>
          <w:b/>
          <w:lang w:val="sq-AL"/>
        </w:rPr>
        <w:t xml:space="preserve">- </w:t>
      </w:r>
      <w:r w:rsidR="000F2FC9" w:rsidRPr="006E153C">
        <w:rPr>
          <w:lang w:val="sq-AL"/>
        </w:rPr>
        <w:t xml:space="preserve">Ženski, </w:t>
      </w:r>
      <w:r w:rsidR="000F2FC9" w:rsidRPr="006E153C">
        <w:rPr>
          <w:b/>
          <w:lang w:val="sq-AL"/>
        </w:rPr>
        <w:t xml:space="preserve">M- </w:t>
      </w:r>
      <w:r w:rsidR="000F2FC9" w:rsidRPr="006E153C">
        <w:rPr>
          <w:lang w:val="sq-AL"/>
        </w:rPr>
        <w:t xml:space="preserve">Muški, </w:t>
      </w:r>
      <w:r>
        <w:rPr>
          <w:b/>
          <w:lang w:val="sq-AL"/>
        </w:rPr>
        <w:t>U</w:t>
      </w:r>
      <w:r w:rsidR="000F2FC9" w:rsidRPr="006E153C">
        <w:rPr>
          <w:b/>
          <w:lang w:val="sq-AL"/>
        </w:rPr>
        <w:t xml:space="preserve">- </w:t>
      </w:r>
      <w:r w:rsidR="000F2FC9" w:rsidRPr="006E153C">
        <w:rPr>
          <w:lang w:val="sq-AL"/>
        </w:rPr>
        <w:t xml:space="preserve">Ukupno, </w:t>
      </w:r>
      <w:r w:rsidR="000F2FC9" w:rsidRPr="006E153C">
        <w:rPr>
          <w:b/>
          <w:lang w:val="sq-AL"/>
        </w:rPr>
        <w:t xml:space="preserve">P </w:t>
      </w:r>
      <w:r w:rsidR="000F2FC9" w:rsidRPr="006E153C">
        <w:rPr>
          <w:lang w:val="sq-AL"/>
        </w:rPr>
        <w:t xml:space="preserve">- Prihvaćeno, </w:t>
      </w:r>
      <w:r>
        <w:rPr>
          <w:b/>
          <w:lang w:val="sq-AL"/>
        </w:rPr>
        <w:t>O</w:t>
      </w:r>
      <w:r w:rsidR="000F2FC9" w:rsidRPr="006E153C">
        <w:rPr>
          <w:b/>
          <w:lang w:val="sq-AL"/>
        </w:rPr>
        <w:t xml:space="preserve"> </w:t>
      </w:r>
      <w:r w:rsidR="000F2FC9" w:rsidRPr="006E153C">
        <w:rPr>
          <w:lang w:val="sq-AL"/>
        </w:rPr>
        <w:t xml:space="preserve">- Odbijeno, </w:t>
      </w:r>
      <w:r>
        <w:rPr>
          <w:b/>
          <w:lang w:val="sq-AL"/>
        </w:rPr>
        <w:t>D</w:t>
      </w:r>
      <w:r w:rsidR="000F2FC9" w:rsidRPr="006E153C">
        <w:rPr>
          <w:b/>
          <w:lang w:val="sq-AL"/>
        </w:rPr>
        <w:t xml:space="preserve"> </w:t>
      </w:r>
      <w:r w:rsidR="000F2FC9" w:rsidRPr="006E153C">
        <w:rPr>
          <w:lang w:val="sq-AL"/>
        </w:rPr>
        <w:t xml:space="preserve">- </w:t>
      </w:r>
      <w:r w:rsidR="00F92324">
        <w:rPr>
          <w:lang w:val="sq-AL"/>
        </w:rPr>
        <w:t>Delimično</w:t>
      </w:r>
      <w:r w:rsidR="000F2FC9" w:rsidRPr="006E153C">
        <w:rPr>
          <w:lang w:val="sq-AL"/>
        </w:rPr>
        <w:t>.</w:t>
      </w:r>
    </w:p>
    <w:p w:rsidR="000F2FC9" w:rsidRPr="006E153C" w:rsidRDefault="000F2FC9" w:rsidP="000F2FC9">
      <w:pPr>
        <w:spacing w:line="360" w:lineRule="auto"/>
        <w:jc w:val="both"/>
        <w:rPr>
          <w:b/>
          <w:lang w:val="sq-AL"/>
        </w:rPr>
      </w:pPr>
    </w:p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963DA4" w:rsidP="000F2FC9">
      <w:pPr>
        <w:spacing w:line="360" w:lineRule="auto"/>
        <w:jc w:val="both"/>
        <w:rPr>
          <w:lang w:val="sq-AL"/>
        </w:rPr>
      </w:pPr>
      <w:r>
        <w:rPr>
          <w:lang w:val="sq-AL"/>
        </w:rPr>
        <w:t>Izv</w:t>
      </w:r>
      <w:r w:rsidR="000F2FC9" w:rsidRPr="001F48D3">
        <w:rPr>
          <w:lang w:val="sq-AL"/>
        </w:rPr>
        <w:t>eštaj pripremila Shyhrete Topalli</w:t>
      </w:r>
    </w:p>
    <w:p w:rsidR="000F2FC9" w:rsidRDefault="000F2FC9" w:rsidP="000F2FC9">
      <w:pPr>
        <w:spacing w:line="360" w:lineRule="auto"/>
        <w:jc w:val="both"/>
        <w:rPr>
          <w:lang w:val="sq-AL"/>
        </w:rPr>
      </w:pPr>
    </w:p>
    <w:p w:rsidR="000F2FC9" w:rsidRPr="001F48D3" w:rsidRDefault="000F2FC9" w:rsidP="000F2FC9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lastRenderedPageBreak/>
        <w:t>__________________</w:t>
      </w: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Pr="006E153C" w:rsidRDefault="000F2FC9" w:rsidP="000F2FC9">
      <w:pPr>
        <w:jc w:val="center"/>
        <w:rPr>
          <w:b/>
          <w:sz w:val="32"/>
          <w:szCs w:val="32"/>
          <w:lang w:val="sq-AL"/>
        </w:rPr>
      </w:pPr>
    </w:p>
    <w:p w:rsidR="00411667" w:rsidRPr="007B714A" w:rsidRDefault="00411667" w:rsidP="000F2FC9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39" w:rsidRDefault="009D2F39" w:rsidP="00202C4C">
      <w:pPr>
        <w:spacing w:after="0" w:line="240" w:lineRule="auto"/>
      </w:pPr>
      <w:r>
        <w:separator/>
      </w:r>
    </w:p>
  </w:endnote>
  <w:endnote w:type="continuationSeparator" w:id="0">
    <w:p w:rsidR="009D2F39" w:rsidRDefault="009D2F39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39" w:rsidRDefault="009D2F39" w:rsidP="00202C4C">
      <w:pPr>
        <w:spacing w:after="0" w:line="240" w:lineRule="auto"/>
      </w:pPr>
      <w:r>
        <w:separator/>
      </w:r>
    </w:p>
  </w:footnote>
  <w:footnote w:type="continuationSeparator" w:id="0">
    <w:p w:rsidR="009D2F39" w:rsidRDefault="009D2F39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7E36"/>
    <w:multiLevelType w:val="hybridMultilevel"/>
    <w:tmpl w:val="482ADFA8"/>
    <w:lvl w:ilvl="0" w:tplc="086C50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10CEE"/>
    <w:rsid w:val="00063A91"/>
    <w:rsid w:val="000F2FC9"/>
    <w:rsid w:val="001A1CDD"/>
    <w:rsid w:val="001D1A3B"/>
    <w:rsid w:val="001E79EC"/>
    <w:rsid w:val="00202C4C"/>
    <w:rsid w:val="00235E67"/>
    <w:rsid w:val="0027120B"/>
    <w:rsid w:val="00271233"/>
    <w:rsid w:val="00411667"/>
    <w:rsid w:val="00425010"/>
    <w:rsid w:val="00451E3D"/>
    <w:rsid w:val="004F516F"/>
    <w:rsid w:val="005526A0"/>
    <w:rsid w:val="005B44AD"/>
    <w:rsid w:val="0069156A"/>
    <w:rsid w:val="007B714A"/>
    <w:rsid w:val="007B7EB5"/>
    <w:rsid w:val="008516DC"/>
    <w:rsid w:val="0089182B"/>
    <w:rsid w:val="00955FEA"/>
    <w:rsid w:val="00963DA4"/>
    <w:rsid w:val="0098585B"/>
    <w:rsid w:val="009A1F10"/>
    <w:rsid w:val="009D2F39"/>
    <w:rsid w:val="009E13B7"/>
    <w:rsid w:val="00A919B5"/>
    <w:rsid w:val="00B00FD0"/>
    <w:rsid w:val="00B826E0"/>
    <w:rsid w:val="00BC09E5"/>
    <w:rsid w:val="00BF063E"/>
    <w:rsid w:val="00C05FBC"/>
    <w:rsid w:val="00C67341"/>
    <w:rsid w:val="00D12D00"/>
    <w:rsid w:val="00D22AC3"/>
    <w:rsid w:val="00D33BE4"/>
    <w:rsid w:val="00D960DF"/>
    <w:rsid w:val="00D96E89"/>
    <w:rsid w:val="00DF2CBD"/>
    <w:rsid w:val="00DF3CB3"/>
    <w:rsid w:val="00DF407F"/>
    <w:rsid w:val="00E47DCC"/>
    <w:rsid w:val="00E5105A"/>
    <w:rsid w:val="00E62378"/>
    <w:rsid w:val="00F82986"/>
    <w:rsid w:val="00F92324"/>
    <w:rsid w:val="00FC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2F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ferizaj/news/grate-ferizajase-paten-kerkesa-te-ndryshme-gjate-degjimit-te-sotem-buxhetor-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k.rks-gov.net/ferizaj/wp-content/uploads/sites/31/2024/07/KAB-2025-20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wp-content/uploads/sites/31/2024/07/KAB-2025-202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3</cp:revision>
  <cp:lastPrinted>2024-08-23T09:37:00Z</cp:lastPrinted>
  <dcterms:created xsi:type="dcterms:W3CDTF">2024-08-23T09:38:00Z</dcterms:created>
  <dcterms:modified xsi:type="dcterms:W3CDTF">2024-08-23T09:38:00Z</dcterms:modified>
</cp:coreProperties>
</file>